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DA" w:rsidRDefault="008B711A">
      <w:r>
        <w:tab/>
        <w:t>Исходные данные для изготовления секционного забора. Длина 32 метра</w:t>
      </w:r>
    </w:p>
    <w:p w:rsidR="008B711A" w:rsidRDefault="008B711A"/>
    <w:p w:rsidR="008B711A" w:rsidRDefault="008B711A" w:rsidP="001C0410">
      <w:pPr>
        <w:pStyle w:val="a3"/>
        <w:numPr>
          <w:ilvl w:val="0"/>
          <w:numId w:val="1"/>
        </w:numPr>
        <w:jc w:val="both"/>
      </w:pPr>
      <w:r>
        <w:t>Секция (</w:t>
      </w:r>
      <w:r>
        <w:rPr>
          <w:lang w:val="en-US"/>
        </w:rPr>
        <w:t>L</w:t>
      </w:r>
      <w:r w:rsidRPr="008B711A">
        <w:t>-2.6 *</w:t>
      </w:r>
      <w:r>
        <w:rPr>
          <w:lang w:val="en-US"/>
        </w:rPr>
        <w:t>H</w:t>
      </w:r>
      <w:r w:rsidRPr="008B711A">
        <w:t xml:space="preserve">-1.7 </w:t>
      </w:r>
      <w:r>
        <w:t>м) рама 40*20*1,5 (лицевая 20), горизонтальные и вертикальные элементы 20*20*1,5 – 10 шт.</w:t>
      </w:r>
    </w:p>
    <w:p w:rsidR="008B711A" w:rsidRDefault="008B711A" w:rsidP="001C0410">
      <w:pPr>
        <w:pStyle w:val="a3"/>
        <w:numPr>
          <w:ilvl w:val="0"/>
          <w:numId w:val="1"/>
        </w:numPr>
        <w:jc w:val="both"/>
      </w:pPr>
      <w:r>
        <w:t>Столб 60*60*2 мм, Н-2800 – 9 шт.</w:t>
      </w:r>
    </w:p>
    <w:p w:rsidR="008B711A" w:rsidRDefault="008B711A" w:rsidP="001C0410">
      <w:pPr>
        <w:pStyle w:val="a3"/>
        <w:numPr>
          <w:ilvl w:val="0"/>
          <w:numId w:val="1"/>
        </w:numPr>
        <w:jc w:val="both"/>
      </w:pPr>
      <w:r>
        <w:t xml:space="preserve">Ворота (сторона открывания </w:t>
      </w:r>
      <w:r w:rsidR="006F5BAA">
        <w:t>–</w:t>
      </w:r>
      <w:r>
        <w:t xml:space="preserve"> наружу</w:t>
      </w:r>
      <w:r w:rsidR="006F5BAA">
        <w:t xml:space="preserve">). </w:t>
      </w:r>
      <w:r w:rsidR="006F5BAA" w:rsidRPr="006F5BAA">
        <w:t>(</w:t>
      </w:r>
      <w:r w:rsidR="006F5BAA">
        <w:rPr>
          <w:lang w:val="en-US"/>
        </w:rPr>
        <w:t>L</w:t>
      </w:r>
      <w:r w:rsidR="006F5BAA" w:rsidRPr="006F5BAA">
        <w:t>-3,5*</w:t>
      </w:r>
      <w:r w:rsidR="006F5BAA">
        <w:rPr>
          <w:lang w:val="en-US"/>
        </w:rPr>
        <w:t>H</w:t>
      </w:r>
      <w:r w:rsidR="006F5BAA" w:rsidRPr="006F5BAA">
        <w:t xml:space="preserve">-1,7 </w:t>
      </w:r>
      <w:r w:rsidR="006F5BAA">
        <w:t>м), рама 40*20*1,5 (лицевая 20), горизонтальные и вертикальные элементы 20*20*1,5, столбы 80*80*3, Н-3,0 м, притвор 40*4</w:t>
      </w:r>
    </w:p>
    <w:p w:rsidR="006F5BAA" w:rsidRDefault="006F5BAA" w:rsidP="001C0410">
      <w:pPr>
        <w:pStyle w:val="a3"/>
        <w:numPr>
          <w:ilvl w:val="0"/>
          <w:numId w:val="1"/>
        </w:numPr>
        <w:jc w:val="both"/>
      </w:pPr>
      <w:r>
        <w:t>Калитка (сторона открывания – наружу). (</w:t>
      </w:r>
      <w:r>
        <w:rPr>
          <w:lang w:val="en-US"/>
        </w:rPr>
        <w:t>L</w:t>
      </w:r>
      <w:r w:rsidRPr="006F5BAA">
        <w:t>-1,1*</w:t>
      </w:r>
      <w:r>
        <w:rPr>
          <w:lang w:val="en-US"/>
        </w:rPr>
        <w:t>H</w:t>
      </w:r>
      <w:r w:rsidRPr="006F5BAA">
        <w:t xml:space="preserve">-1,7 </w:t>
      </w:r>
      <w:r>
        <w:t xml:space="preserve">м), рама 40*20*1,5 (лицевая 20), горизонтальные </w:t>
      </w:r>
      <w:r w:rsidR="001C0410">
        <w:t>и вертикальные элементы 20*20*1,5, столбы 80*80*3, Н-3,0 м, притвор 40*4</w:t>
      </w:r>
      <w:r>
        <w:t xml:space="preserve"> 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Стяжка на калитку 40*20*1,5 мм не съемная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Стяжка на ворота 60*40*2 мм съемная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Грунтовка ГФ-021 черная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 xml:space="preserve">Пластина 40*20*1,5 мм </w:t>
      </w:r>
      <w:r>
        <w:rPr>
          <w:lang w:val="en-US"/>
        </w:rPr>
        <w:t>L-180</w:t>
      </w:r>
      <w:r>
        <w:t xml:space="preserve"> мм.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Стопор длиной 500 мм, Ф 14-16 мм, комплект – 2 шт.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Засов «Гусь».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Задвижка под навесной замок.</w:t>
      </w:r>
    </w:p>
    <w:p w:rsidR="001C0410" w:rsidRDefault="001C0410" w:rsidP="001C0410">
      <w:pPr>
        <w:pStyle w:val="a3"/>
        <w:numPr>
          <w:ilvl w:val="0"/>
          <w:numId w:val="1"/>
        </w:numPr>
        <w:jc w:val="both"/>
      </w:pPr>
      <w:r>
        <w:t>Щебень для забутовки (мешок 25 кг</w:t>
      </w:r>
      <w:r w:rsidR="00861023">
        <w:t>) – 13 комплектов.</w:t>
      </w:r>
    </w:p>
    <w:p w:rsidR="00861023" w:rsidRDefault="00861023" w:rsidP="00861023">
      <w:pPr>
        <w:ind w:left="705"/>
        <w:jc w:val="both"/>
      </w:pPr>
    </w:p>
    <w:p w:rsidR="00861023" w:rsidRPr="008B711A" w:rsidRDefault="00861023" w:rsidP="00861023">
      <w:pPr>
        <w:ind w:left="705"/>
        <w:jc w:val="both"/>
      </w:pPr>
      <w:r>
        <w:t>Размеры секций в приведенном рисунке не учитывать. Он для общего понимания конструкции и заполнения. Размеры элементов секции приведены выше.</w:t>
      </w:r>
      <w:bookmarkStart w:id="0" w:name="_GoBack"/>
      <w:bookmarkEnd w:id="0"/>
      <w:r>
        <w:t xml:space="preserve"> </w:t>
      </w:r>
    </w:p>
    <w:sectPr w:rsidR="00861023" w:rsidRPr="008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73B9"/>
    <w:multiLevelType w:val="hybridMultilevel"/>
    <w:tmpl w:val="768086F4"/>
    <w:lvl w:ilvl="0" w:tplc="1D9AE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1A"/>
    <w:rsid w:val="001C0410"/>
    <w:rsid w:val="006F5BAA"/>
    <w:rsid w:val="00861023"/>
    <w:rsid w:val="008B711A"/>
    <w:rsid w:val="00941ADA"/>
    <w:rsid w:val="00C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9775"/>
  <w15:chartTrackingRefBased/>
  <w15:docId w15:val="{98975EC4-8842-42E3-A0E9-908B573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Герасимов</dc:creator>
  <cp:keywords/>
  <dc:description/>
  <cp:lastModifiedBy>Игорь Герасимов</cp:lastModifiedBy>
  <cp:revision>2</cp:revision>
  <dcterms:created xsi:type="dcterms:W3CDTF">2018-11-21T07:54:00Z</dcterms:created>
  <dcterms:modified xsi:type="dcterms:W3CDTF">2018-11-21T08:45:00Z</dcterms:modified>
</cp:coreProperties>
</file>